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83" w:rsidRPr="00CF717F" w:rsidRDefault="00D15983" w:rsidP="00BB7A1D">
      <w:pPr>
        <w:pStyle w:val="BodyA"/>
        <w:jc w:val="center"/>
        <w:rPr>
          <w:rFonts w:asciiTheme="minorHAnsi" w:hAnsiTheme="minorHAnsi" w:cstheme="minorHAnsi"/>
        </w:rPr>
      </w:pPr>
    </w:p>
    <w:p w:rsidR="00BB7A1D" w:rsidRPr="00CF717F" w:rsidRDefault="00D15983" w:rsidP="00BB7A1D">
      <w:pPr>
        <w:pStyle w:val="BodyA"/>
        <w:jc w:val="center"/>
        <w:rPr>
          <w:rFonts w:asciiTheme="minorHAnsi" w:hAnsiTheme="minorHAnsi" w:cstheme="minorHAnsi"/>
          <w:sz w:val="32"/>
          <w:szCs w:val="32"/>
        </w:rPr>
      </w:pPr>
      <w:r w:rsidRPr="00CF717F">
        <w:rPr>
          <w:rFonts w:asciiTheme="minorHAnsi" w:hAnsiTheme="minorHAnsi" w:cstheme="minorHAnsi"/>
          <w:noProof/>
          <w:sz w:val="32"/>
          <w:szCs w:val="32"/>
          <w:lang w:val="en-GB"/>
        </w:rPr>
        <w:drawing>
          <wp:anchor distT="0" distB="0" distL="114300" distR="114300" simplePos="0" relativeHeight="251659264" behindDoc="1" locked="0" layoutInCell="1" allowOverlap="1" wp14:anchorId="3B6B6F37" wp14:editId="23966713">
            <wp:simplePos x="0" y="0"/>
            <wp:positionH relativeFrom="margin">
              <wp:posOffset>3175</wp:posOffset>
            </wp:positionH>
            <wp:positionV relativeFrom="margin">
              <wp:posOffset>241935</wp:posOffset>
            </wp:positionV>
            <wp:extent cx="1224280" cy="1359535"/>
            <wp:effectExtent l="0" t="0" r="0" b="0"/>
            <wp:wrapTight wrapText="bothSides">
              <wp:wrapPolygon edited="0">
                <wp:start x="0" y="0"/>
                <wp:lineTo x="0" y="21186"/>
                <wp:lineTo x="21174" y="21186"/>
                <wp:lineTo x="21174" y="0"/>
                <wp:lineTo x="0" y="0"/>
              </wp:wrapPolygon>
            </wp:wrapTight>
            <wp:docPr id="1" name="Picture 1" descr="C:\Users\Kate\AppData\Local\Microsoft\Windows\INetCache\Content.Word\pavil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Word\pavilio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280" cy="1359535"/>
                    </a:xfrm>
                    <a:prstGeom prst="rect">
                      <a:avLst/>
                    </a:prstGeom>
                    <a:noFill/>
                    <a:ln>
                      <a:noFill/>
                    </a:ln>
                  </pic:spPr>
                </pic:pic>
              </a:graphicData>
            </a:graphic>
          </wp:anchor>
        </w:drawing>
      </w:r>
      <w:r w:rsidR="00BB7A1D" w:rsidRPr="00CF717F">
        <w:rPr>
          <w:rFonts w:asciiTheme="minorHAnsi" w:hAnsiTheme="minorHAnsi" w:cstheme="minorHAnsi"/>
          <w:sz w:val="32"/>
          <w:szCs w:val="32"/>
        </w:rPr>
        <w:t>Equal Opportunities Policy</w:t>
      </w:r>
    </w:p>
    <w:p w:rsidR="00D15983" w:rsidRPr="00CF717F" w:rsidRDefault="00D15983" w:rsidP="00BB7A1D">
      <w:pPr>
        <w:pStyle w:val="BodyA"/>
        <w:jc w:val="center"/>
        <w:rPr>
          <w:rFonts w:asciiTheme="minorHAnsi" w:hAnsiTheme="minorHAnsi" w:cstheme="minorHAnsi"/>
          <w:sz w:val="24"/>
          <w:szCs w:val="24"/>
        </w:rPr>
      </w:pPr>
    </w:p>
    <w:p w:rsidR="00BB7A1D" w:rsidRPr="00CF717F" w:rsidRDefault="00D15983" w:rsidP="00BB7A1D">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Pavilion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w:t>
      </w:r>
      <w:r w:rsidR="00BB7A1D" w:rsidRPr="00CF717F">
        <w:rPr>
          <w:rFonts w:asciiTheme="minorHAnsi" w:hAnsiTheme="minorHAnsi" w:cstheme="minorHAnsi"/>
          <w:b w:val="0"/>
          <w:bCs w:val="0"/>
          <w:sz w:val="24"/>
          <w:szCs w:val="24"/>
        </w:rPr>
        <w:t xml:space="preserve"> is committed to providing equality of opportunity and anti-discriminatory practice for all</w:t>
      </w:r>
      <w:r w:rsidR="00CF717F">
        <w:rPr>
          <w:rFonts w:asciiTheme="minorHAnsi" w:hAnsiTheme="minorHAnsi" w:cstheme="minorHAnsi"/>
          <w:b w:val="0"/>
          <w:bCs w:val="0"/>
          <w:sz w:val="24"/>
          <w:szCs w:val="24"/>
        </w:rPr>
        <w:t xml:space="preserve"> of our</w:t>
      </w:r>
      <w:r w:rsidR="00BB7A1D" w:rsidRPr="00CF717F">
        <w:rPr>
          <w:rFonts w:asciiTheme="minorHAnsi" w:hAnsiTheme="minorHAnsi" w:cstheme="minorHAnsi"/>
          <w:b w:val="0"/>
          <w:bCs w:val="0"/>
          <w:sz w:val="24"/>
          <w:szCs w:val="24"/>
        </w:rPr>
        <w:t xml:space="preserve"> children</w:t>
      </w:r>
      <w:r w:rsidR="00CF717F">
        <w:rPr>
          <w:rFonts w:asciiTheme="minorHAnsi" w:hAnsiTheme="minorHAnsi" w:cstheme="minorHAnsi"/>
          <w:b w:val="0"/>
          <w:bCs w:val="0"/>
          <w:sz w:val="24"/>
          <w:szCs w:val="24"/>
        </w:rPr>
        <w:t xml:space="preserve">, </w:t>
      </w:r>
      <w:r w:rsidR="00BB7A1D" w:rsidRPr="00CF717F">
        <w:rPr>
          <w:rFonts w:asciiTheme="minorHAnsi" w:hAnsiTheme="minorHAnsi" w:cstheme="minorHAnsi"/>
          <w:b w:val="0"/>
          <w:bCs w:val="0"/>
          <w:sz w:val="24"/>
          <w:szCs w:val="24"/>
        </w:rPr>
        <w:t>families</w:t>
      </w:r>
      <w:r w:rsidR="00CF717F">
        <w:rPr>
          <w:rFonts w:asciiTheme="minorHAnsi" w:hAnsiTheme="minorHAnsi" w:cstheme="minorHAnsi"/>
          <w:b w:val="0"/>
          <w:bCs w:val="0"/>
          <w:sz w:val="24"/>
          <w:szCs w:val="24"/>
        </w:rPr>
        <w:t xml:space="preserve"> and staff</w:t>
      </w:r>
      <w:r w:rsidR="00BB7A1D" w:rsidRPr="00CF717F">
        <w:rPr>
          <w:rFonts w:asciiTheme="minorHAnsi" w:hAnsiTheme="minorHAnsi" w:cstheme="minorHAnsi"/>
          <w:b w:val="0"/>
          <w:bCs w:val="0"/>
          <w:sz w:val="24"/>
          <w:szCs w:val="24"/>
        </w:rPr>
        <w:t>.</w:t>
      </w:r>
    </w:p>
    <w:p w:rsidR="00495494" w:rsidRPr="00CF717F" w:rsidRDefault="00495494" w:rsidP="00BB7A1D">
      <w:pPr>
        <w:pStyle w:val="BodyA"/>
        <w:keepNext/>
        <w:jc w:val="left"/>
        <w:rPr>
          <w:rFonts w:asciiTheme="minorHAnsi" w:hAnsiTheme="minorHAnsi" w:cstheme="minorHAnsi"/>
          <w:sz w:val="24"/>
          <w:szCs w:val="24"/>
        </w:rPr>
      </w:pP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Aim</w:t>
      </w:r>
      <w:r w:rsidR="00495494" w:rsidRPr="00CF717F">
        <w:rPr>
          <w:rFonts w:asciiTheme="minorHAnsi" w:hAnsiTheme="minorHAnsi" w:cstheme="minorHAnsi"/>
          <w:sz w:val="24"/>
          <w:szCs w:val="24"/>
        </w:rPr>
        <w:t xml:space="preserve">s: </w:t>
      </w:r>
    </w:p>
    <w:p w:rsidR="00BB7A1D" w:rsidRPr="00CF717F" w:rsidRDefault="00495494"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P</w:t>
      </w:r>
      <w:r w:rsidR="00BB7A1D" w:rsidRPr="00CF717F">
        <w:rPr>
          <w:rFonts w:asciiTheme="minorHAnsi" w:hAnsiTheme="minorHAnsi" w:cstheme="minorHAnsi"/>
          <w:b w:val="0"/>
          <w:bCs w:val="0"/>
          <w:sz w:val="24"/>
          <w:szCs w:val="24"/>
        </w:rPr>
        <w:t>rovide a secure environment in which all our children can flourish and in which all contributions are valued</w:t>
      </w:r>
    </w:p>
    <w:p w:rsidR="00BB7A1D" w:rsidRPr="00CF717F" w:rsidRDefault="00495494"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O</w:t>
      </w:r>
      <w:r w:rsidR="00BB7A1D" w:rsidRPr="00CF717F">
        <w:rPr>
          <w:rFonts w:asciiTheme="minorHAnsi" w:hAnsiTheme="minorHAnsi" w:cstheme="minorHAnsi"/>
          <w:b w:val="0"/>
          <w:bCs w:val="0"/>
          <w:sz w:val="24"/>
          <w:szCs w:val="24"/>
        </w:rPr>
        <w:t>ur staff will behave in a professional manner, will try and be consistent, sensitive and fair, they will challenge others who make inadvertent racist, sexist or insensitive remarks</w:t>
      </w:r>
    </w:p>
    <w:p w:rsidR="00BB7A1D" w:rsidRPr="00CF717F" w:rsidRDefault="00495494"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I</w:t>
      </w:r>
      <w:r w:rsidR="00BB7A1D" w:rsidRPr="00CF717F">
        <w:rPr>
          <w:rFonts w:asciiTheme="minorHAnsi" w:hAnsiTheme="minorHAnsi" w:cstheme="minorHAnsi"/>
          <w:b w:val="0"/>
          <w:bCs w:val="0"/>
          <w:sz w:val="24"/>
          <w:szCs w:val="24"/>
        </w:rPr>
        <w:t xml:space="preserve">nclude and value </w:t>
      </w:r>
      <w:r w:rsidRPr="00CF717F">
        <w:rPr>
          <w:rFonts w:asciiTheme="minorHAnsi" w:hAnsiTheme="minorHAnsi" w:cstheme="minorHAnsi"/>
          <w:b w:val="0"/>
          <w:bCs w:val="0"/>
          <w:sz w:val="24"/>
          <w:szCs w:val="24"/>
        </w:rPr>
        <w:t>t</w:t>
      </w:r>
      <w:r w:rsidR="00BB7A1D" w:rsidRPr="00CF717F">
        <w:rPr>
          <w:rFonts w:asciiTheme="minorHAnsi" w:hAnsiTheme="minorHAnsi" w:cstheme="minorHAnsi"/>
          <w:b w:val="0"/>
          <w:bCs w:val="0"/>
          <w:sz w:val="24"/>
          <w:szCs w:val="24"/>
        </w:rPr>
        <w:t xml:space="preserve">he contribution of </w:t>
      </w:r>
      <w:r w:rsidRPr="00CF717F">
        <w:rPr>
          <w:rFonts w:asciiTheme="minorHAnsi" w:hAnsiTheme="minorHAnsi" w:cstheme="minorHAnsi"/>
          <w:b w:val="0"/>
          <w:bCs w:val="0"/>
          <w:sz w:val="24"/>
          <w:szCs w:val="24"/>
        </w:rPr>
        <w:t xml:space="preserve">all families to our </w:t>
      </w:r>
      <w:r w:rsidR="00BB7A1D" w:rsidRPr="00CF717F">
        <w:rPr>
          <w:rFonts w:asciiTheme="minorHAnsi" w:hAnsiTheme="minorHAnsi" w:cstheme="minorHAnsi"/>
          <w:b w:val="0"/>
          <w:bCs w:val="0"/>
          <w:sz w:val="24"/>
          <w:szCs w:val="24"/>
        </w:rPr>
        <w:t>understanding of equality and diversity</w:t>
      </w:r>
    </w:p>
    <w:p w:rsidR="00BB7A1D" w:rsidRPr="00CF717F" w:rsidRDefault="00495494"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P</w:t>
      </w:r>
      <w:r w:rsidR="00BB7A1D" w:rsidRPr="00CF717F">
        <w:rPr>
          <w:rFonts w:asciiTheme="minorHAnsi" w:hAnsiTheme="minorHAnsi" w:cstheme="minorHAnsi"/>
          <w:b w:val="0"/>
          <w:bCs w:val="0"/>
          <w:sz w:val="24"/>
          <w:szCs w:val="24"/>
        </w:rPr>
        <w:t>rovide positive non-stereotyping information about different ethnic groups and people with disabilities</w:t>
      </w:r>
    </w:p>
    <w:p w:rsidR="00BB7A1D" w:rsidRPr="00CF717F" w:rsidRDefault="00495494"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I</w:t>
      </w:r>
      <w:r w:rsidR="00BB7A1D" w:rsidRPr="00CF717F">
        <w:rPr>
          <w:rFonts w:asciiTheme="minorHAnsi" w:hAnsiTheme="minorHAnsi" w:cstheme="minorHAnsi"/>
          <w:b w:val="0"/>
          <w:bCs w:val="0"/>
          <w:sz w:val="24"/>
          <w:szCs w:val="24"/>
        </w:rPr>
        <w:t>mprove our knowledge and understanding of issues of equality and diversity</w:t>
      </w:r>
    </w:p>
    <w:p w:rsidR="00BB7A1D" w:rsidRPr="00CF717F" w:rsidRDefault="00495494"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M</w:t>
      </w:r>
      <w:r w:rsidR="00BB7A1D" w:rsidRPr="00CF717F">
        <w:rPr>
          <w:rFonts w:asciiTheme="minorHAnsi" w:hAnsiTheme="minorHAnsi" w:cstheme="minorHAnsi"/>
          <w:b w:val="0"/>
          <w:bCs w:val="0"/>
          <w:sz w:val="24"/>
          <w:szCs w:val="24"/>
        </w:rPr>
        <w:t>ake inclusion a thread which runs th</w:t>
      </w:r>
      <w:r w:rsidRPr="00CF717F">
        <w:rPr>
          <w:rFonts w:asciiTheme="minorHAnsi" w:hAnsiTheme="minorHAnsi" w:cstheme="minorHAnsi"/>
          <w:b w:val="0"/>
          <w:bCs w:val="0"/>
          <w:sz w:val="24"/>
          <w:szCs w:val="24"/>
        </w:rPr>
        <w:t>r</w:t>
      </w:r>
      <w:r w:rsidR="00BB7A1D" w:rsidRPr="00CF717F">
        <w:rPr>
          <w:rFonts w:asciiTheme="minorHAnsi" w:hAnsiTheme="minorHAnsi" w:cstheme="minorHAnsi"/>
          <w:b w:val="0"/>
          <w:bCs w:val="0"/>
          <w:sz w:val="24"/>
          <w:szCs w:val="24"/>
        </w:rPr>
        <w:t xml:space="preserve">ough all of </w:t>
      </w:r>
      <w:r w:rsidRPr="00CF717F">
        <w:rPr>
          <w:rFonts w:asciiTheme="minorHAnsi" w:hAnsiTheme="minorHAnsi" w:cstheme="minorHAnsi"/>
          <w:b w:val="0"/>
          <w:bCs w:val="0"/>
          <w:sz w:val="24"/>
          <w:szCs w:val="24"/>
        </w:rPr>
        <w:t>t</w:t>
      </w:r>
      <w:r w:rsidR="00BB7A1D" w:rsidRPr="00CF717F">
        <w:rPr>
          <w:rFonts w:asciiTheme="minorHAnsi" w:hAnsiTheme="minorHAnsi" w:cstheme="minorHAnsi"/>
          <w:b w:val="0"/>
          <w:bCs w:val="0"/>
          <w:sz w:val="24"/>
          <w:szCs w:val="24"/>
        </w:rPr>
        <w:t>he activities of the Pr</w:t>
      </w:r>
      <w:r w:rsidR="00CF717F">
        <w:rPr>
          <w:rFonts w:asciiTheme="minorHAnsi" w:hAnsiTheme="minorHAnsi" w:cstheme="minorHAnsi"/>
          <w:b w:val="0"/>
          <w:bCs w:val="0"/>
          <w:sz w:val="24"/>
          <w:szCs w:val="24"/>
        </w:rPr>
        <w:t>es</w:t>
      </w:r>
      <w:r w:rsidR="00BB7A1D" w:rsidRPr="00CF717F">
        <w:rPr>
          <w:rFonts w:asciiTheme="minorHAnsi" w:hAnsiTheme="minorHAnsi" w:cstheme="minorHAnsi"/>
          <w:b w:val="0"/>
          <w:bCs w:val="0"/>
          <w:sz w:val="24"/>
          <w:szCs w:val="24"/>
        </w:rPr>
        <w:t>chool</w:t>
      </w:r>
    </w:p>
    <w:p w:rsidR="00495494" w:rsidRPr="00CF717F" w:rsidRDefault="00495494" w:rsidP="00495494">
      <w:pPr>
        <w:pStyle w:val="BodyA"/>
        <w:ind w:left="180"/>
        <w:jc w:val="left"/>
        <w:rPr>
          <w:rFonts w:asciiTheme="minorHAnsi" w:hAnsiTheme="minorHAnsi" w:cstheme="minorHAnsi"/>
          <w:b w:val="0"/>
          <w:bCs w:val="0"/>
          <w:sz w:val="24"/>
          <w:szCs w:val="24"/>
        </w:rPr>
      </w:pPr>
    </w:p>
    <w:p w:rsidR="00CF717F" w:rsidRPr="00CF717F" w:rsidRDefault="00BB7A1D" w:rsidP="00CF717F">
      <w:pPr>
        <w:pStyle w:val="BodyA"/>
        <w:keepNext/>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The legal framework for this policy is:</w:t>
      </w:r>
    </w:p>
    <w:p w:rsidR="00CF717F" w:rsidRPr="00CF717F" w:rsidRDefault="00CF717F" w:rsidP="00CF717F">
      <w:pPr>
        <w:pStyle w:val="BodyA"/>
        <w:numPr>
          <w:ilvl w:val="0"/>
          <w:numId w:val="2"/>
        </w:numPr>
        <w:jc w:val="left"/>
        <w:rPr>
          <w:rFonts w:asciiTheme="minorHAnsi" w:hAnsiTheme="minorHAnsi" w:cstheme="minorHAnsi"/>
          <w:b w:val="0"/>
          <w:bCs w:val="0"/>
          <w:sz w:val="24"/>
          <w:szCs w:val="24"/>
        </w:rPr>
      </w:pPr>
      <w:r>
        <w:rPr>
          <w:rFonts w:asciiTheme="minorHAnsi" w:hAnsiTheme="minorHAnsi" w:cstheme="minorHAnsi"/>
          <w:b w:val="0"/>
          <w:bCs w:val="0"/>
          <w:sz w:val="24"/>
          <w:szCs w:val="24"/>
        </w:rPr>
        <w:t>Equality Act (2010)</w:t>
      </w:r>
    </w:p>
    <w:p w:rsidR="00BB7A1D"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Race Relations Act </w:t>
      </w:r>
      <w:r w:rsidR="00CF717F">
        <w:rPr>
          <w:rFonts w:asciiTheme="minorHAnsi" w:hAnsiTheme="minorHAnsi" w:cstheme="minorHAnsi"/>
          <w:b w:val="0"/>
          <w:bCs w:val="0"/>
          <w:sz w:val="24"/>
          <w:szCs w:val="24"/>
        </w:rPr>
        <w:t>(</w:t>
      </w:r>
      <w:r w:rsidRPr="00CF717F">
        <w:rPr>
          <w:rFonts w:asciiTheme="minorHAnsi" w:hAnsiTheme="minorHAnsi" w:cstheme="minorHAnsi"/>
          <w:b w:val="0"/>
          <w:bCs w:val="0"/>
          <w:sz w:val="24"/>
          <w:szCs w:val="24"/>
        </w:rPr>
        <w:t>1976</w:t>
      </w:r>
      <w:r w:rsidR="00CF717F">
        <w:rPr>
          <w:rFonts w:asciiTheme="minorHAnsi" w:hAnsiTheme="minorHAnsi" w:cstheme="minorHAnsi"/>
          <w:b w:val="0"/>
          <w:bCs w:val="0"/>
          <w:sz w:val="24"/>
          <w:szCs w:val="24"/>
        </w:rPr>
        <w:t>)</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Race Relations Amendment Act </w:t>
      </w:r>
      <w:r w:rsidR="00CF717F">
        <w:rPr>
          <w:rFonts w:asciiTheme="minorHAnsi" w:hAnsiTheme="minorHAnsi" w:cstheme="minorHAnsi"/>
          <w:b w:val="0"/>
          <w:bCs w:val="0"/>
          <w:sz w:val="24"/>
          <w:szCs w:val="24"/>
        </w:rPr>
        <w:t>(</w:t>
      </w:r>
      <w:r w:rsidRPr="00CF717F">
        <w:rPr>
          <w:rFonts w:asciiTheme="minorHAnsi" w:hAnsiTheme="minorHAnsi" w:cstheme="minorHAnsi"/>
          <w:b w:val="0"/>
          <w:bCs w:val="0"/>
          <w:sz w:val="24"/>
          <w:szCs w:val="24"/>
        </w:rPr>
        <w:t>2000</w:t>
      </w:r>
      <w:r w:rsidR="00CF717F">
        <w:rPr>
          <w:rFonts w:asciiTheme="minorHAnsi" w:hAnsiTheme="minorHAnsi" w:cstheme="minorHAnsi"/>
          <w:b w:val="0"/>
          <w:bCs w:val="0"/>
          <w:sz w:val="24"/>
          <w:szCs w:val="24"/>
        </w:rPr>
        <w:t>)</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Sex Discrimination Act </w:t>
      </w:r>
      <w:r w:rsidR="00CF717F">
        <w:rPr>
          <w:rFonts w:asciiTheme="minorHAnsi" w:hAnsiTheme="minorHAnsi" w:cstheme="minorHAnsi"/>
          <w:b w:val="0"/>
          <w:bCs w:val="0"/>
          <w:sz w:val="24"/>
          <w:szCs w:val="24"/>
        </w:rPr>
        <w:t>(</w:t>
      </w:r>
      <w:r w:rsidRPr="00CF717F">
        <w:rPr>
          <w:rFonts w:asciiTheme="minorHAnsi" w:hAnsiTheme="minorHAnsi" w:cstheme="minorHAnsi"/>
          <w:b w:val="0"/>
          <w:bCs w:val="0"/>
          <w:sz w:val="24"/>
          <w:szCs w:val="24"/>
        </w:rPr>
        <w:t>1986</w:t>
      </w:r>
      <w:r w:rsidR="00CF717F">
        <w:rPr>
          <w:rFonts w:asciiTheme="minorHAnsi" w:hAnsiTheme="minorHAnsi" w:cstheme="minorHAnsi"/>
          <w:b w:val="0"/>
          <w:bCs w:val="0"/>
          <w:sz w:val="24"/>
          <w:szCs w:val="24"/>
        </w:rPr>
        <w:t>)</w:t>
      </w:r>
    </w:p>
    <w:p w:rsidR="00BB7A1D" w:rsidRDefault="00BB7A1D" w:rsidP="00CF717F">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Children Act </w:t>
      </w:r>
      <w:r w:rsidR="00CF717F">
        <w:rPr>
          <w:rFonts w:asciiTheme="minorHAnsi" w:hAnsiTheme="minorHAnsi" w:cstheme="minorHAnsi"/>
          <w:b w:val="0"/>
          <w:bCs w:val="0"/>
          <w:sz w:val="24"/>
          <w:szCs w:val="24"/>
        </w:rPr>
        <w:t>(</w:t>
      </w:r>
      <w:r w:rsidRPr="00CF717F">
        <w:rPr>
          <w:rFonts w:asciiTheme="minorHAnsi" w:hAnsiTheme="minorHAnsi" w:cstheme="minorHAnsi"/>
          <w:b w:val="0"/>
          <w:bCs w:val="0"/>
          <w:sz w:val="24"/>
          <w:szCs w:val="24"/>
        </w:rPr>
        <w:t>1989</w:t>
      </w:r>
      <w:r w:rsidR="00CF717F">
        <w:rPr>
          <w:rFonts w:asciiTheme="minorHAnsi" w:hAnsiTheme="minorHAnsi" w:cstheme="minorHAnsi"/>
          <w:b w:val="0"/>
          <w:bCs w:val="0"/>
          <w:sz w:val="24"/>
          <w:szCs w:val="24"/>
        </w:rPr>
        <w:t>)</w:t>
      </w:r>
      <w:r w:rsidRPr="00CF717F">
        <w:rPr>
          <w:rFonts w:asciiTheme="minorHAnsi" w:hAnsiTheme="minorHAnsi" w:cstheme="minorHAnsi"/>
          <w:b w:val="0"/>
          <w:bCs w:val="0"/>
          <w:sz w:val="24"/>
          <w:szCs w:val="24"/>
        </w:rPr>
        <w:t xml:space="preserve"> </w:t>
      </w:r>
    </w:p>
    <w:p w:rsidR="00CF717F" w:rsidRPr="00CF717F" w:rsidRDefault="00CF717F" w:rsidP="00CF717F">
      <w:pPr>
        <w:pStyle w:val="BodyA"/>
        <w:numPr>
          <w:ilvl w:val="0"/>
          <w:numId w:val="2"/>
        </w:numPr>
        <w:jc w:val="left"/>
        <w:rPr>
          <w:rFonts w:asciiTheme="minorHAnsi" w:hAnsiTheme="minorHAnsi" w:cstheme="minorHAnsi"/>
          <w:b w:val="0"/>
          <w:bCs w:val="0"/>
          <w:sz w:val="24"/>
          <w:szCs w:val="24"/>
        </w:rPr>
      </w:pPr>
      <w:r>
        <w:rPr>
          <w:rFonts w:asciiTheme="minorHAnsi" w:hAnsiTheme="minorHAnsi" w:cstheme="minorHAnsi"/>
          <w:b w:val="0"/>
          <w:bCs w:val="0"/>
          <w:sz w:val="24"/>
          <w:szCs w:val="24"/>
        </w:rPr>
        <w:t>Children’s Act (2004)</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Special Educational Needs and Disability Act </w:t>
      </w:r>
      <w:r w:rsidR="00CF717F">
        <w:rPr>
          <w:rFonts w:asciiTheme="minorHAnsi" w:hAnsiTheme="minorHAnsi" w:cstheme="minorHAnsi"/>
          <w:b w:val="0"/>
          <w:bCs w:val="0"/>
          <w:sz w:val="24"/>
          <w:szCs w:val="24"/>
        </w:rPr>
        <w:t>(</w:t>
      </w:r>
      <w:r w:rsidRPr="00CF717F">
        <w:rPr>
          <w:rFonts w:asciiTheme="minorHAnsi" w:hAnsiTheme="minorHAnsi" w:cstheme="minorHAnsi"/>
          <w:b w:val="0"/>
          <w:bCs w:val="0"/>
          <w:sz w:val="24"/>
          <w:szCs w:val="24"/>
        </w:rPr>
        <w:t>2001</w:t>
      </w:r>
      <w:r w:rsidR="00CF717F">
        <w:rPr>
          <w:rFonts w:asciiTheme="minorHAnsi" w:hAnsiTheme="minorHAnsi" w:cstheme="minorHAnsi"/>
          <w:b w:val="0"/>
          <w:bCs w:val="0"/>
          <w:sz w:val="24"/>
          <w:szCs w:val="24"/>
        </w:rPr>
        <w:t>)</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Ofsted Standard 9</w:t>
      </w:r>
    </w:p>
    <w:p w:rsidR="00495494" w:rsidRPr="00CF717F" w:rsidRDefault="00495494" w:rsidP="00BB7A1D">
      <w:pPr>
        <w:pStyle w:val="BodyA"/>
        <w:jc w:val="left"/>
        <w:rPr>
          <w:rFonts w:asciiTheme="minorHAnsi" w:hAnsiTheme="minorHAnsi" w:cstheme="minorHAnsi"/>
          <w:sz w:val="24"/>
          <w:szCs w:val="24"/>
        </w:rPr>
      </w:pPr>
    </w:p>
    <w:p w:rsidR="00BB7A1D" w:rsidRPr="00CF717F" w:rsidRDefault="00BB7A1D" w:rsidP="00BB7A1D">
      <w:pPr>
        <w:pStyle w:val="BodyA"/>
        <w:jc w:val="left"/>
        <w:rPr>
          <w:rFonts w:asciiTheme="minorHAnsi" w:hAnsiTheme="minorHAnsi" w:cstheme="minorHAnsi"/>
          <w:sz w:val="24"/>
          <w:szCs w:val="24"/>
        </w:rPr>
      </w:pPr>
      <w:r w:rsidRPr="00CF717F">
        <w:rPr>
          <w:rFonts w:asciiTheme="minorHAnsi" w:hAnsiTheme="minorHAnsi" w:cstheme="minorHAnsi"/>
          <w:sz w:val="24"/>
          <w:szCs w:val="24"/>
        </w:rPr>
        <w:t>Methods</w:t>
      </w:r>
      <w:r w:rsidR="00D61B6B" w:rsidRPr="00CF717F">
        <w:rPr>
          <w:rFonts w:asciiTheme="minorHAnsi" w:hAnsiTheme="minorHAnsi" w:cstheme="minorHAnsi"/>
          <w:sz w:val="24"/>
          <w:szCs w:val="24"/>
        </w:rPr>
        <w:t>:</w:t>
      </w:r>
    </w:p>
    <w:p w:rsidR="00BB7A1D" w:rsidRPr="00CF717F" w:rsidRDefault="00BB7A1D" w:rsidP="00BB7A1D">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have a named person who will co-ordinate and mo</w:t>
      </w:r>
      <w:r w:rsidR="00FC2AB3" w:rsidRPr="00CF717F">
        <w:rPr>
          <w:rFonts w:asciiTheme="minorHAnsi" w:hAnsiTheme="minorHAnsi" w:cstheme="minorHAnsi"/>
          <w:b w:val="0"/>
          <w:bCs w:val="0"/>
          <w:sz w:val="24"/>
          <w:szCs w:val="24"/>
        </w:rPr>
        <w:t>ni</w:t>
      </w:r>
      <w:r w:rsidRPr="00CF717F">
        <w:rPr>
          <w:rFonts w:asciiTheme="minorHAnsi" w:hAnsiTheme="minorHAnsi" w:cstheme="minorHAnsi"/>
          <w:b w:val="0"/>
          <w:bCs w:val="0"/>
          <w:sz w:val="24"/>
          <w:szCs w:val="24"/>
        </w:rPr>
        <w:t>tor our Equality Opportu</w:t>
      </w:r>
      <w:r w:rsidR="00495494" w:rsidRPr="00CF717F">
        <w:rPr>
          <w:rFonts w:asciiTheme="minorHAnsi" w:hAnsiTheme="minorHAnsi" w:cstheme="minorHAnsi"/>
          <w:b w:val="0"/>
          <w:bCs w:val="0"/>
          <w:sz w:val="24"/>
          <w:szCs w:val="24"/>
        </w:rPr>
        <w:t>nities policy (</w:t>
      </w:r>
      <w:r w:rsidR="00CF717F">
        <w:rPr>
          <w:rFonts w:asciiTheme="minorHAnsi" w:hAnsiTheme="minorHAnsi" w:cstheme="minorHAnsi"/>
          <w:b w:val="0"/>
          <w:bCs w:val="0"/>
          <w:sz w:val="24"/>
          <w:szCs w:val="24"/>
        </w:rPr>
        <w:t>Julie Skeat, Preschool Manager</w:t>
      </w:r>
      <w:r w:rsidR="00495494" w:rsidRPr="00CF717F">
        <w:rPr>
          <w:rFonts w:asciiTheme="minorHAnsi" w:hAnsiTheme="minorHAnsi" w:cstheme="minorHAnsi"/>
          <w:b w:val="0"/>
          <w:bCs w:val="0"/>
          <w:sz w:val="24"/>
          <w:szCs w:val="24"/>
        </w:rPr>
        <w:t>)</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Admissions</w:t>
      </w:r>
    </w:p>
    <w:p w:rsidR="00BB7A1D" w:rsidRPr="00CF717F" w:rsidRDefault="00BB7A1D" w:rsidP="00BB7A1D">
      <w:pPr>
        <w:pStyle w:val="BodyA"/>
        <w:keepNext/>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Our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 is open to all members of the community</w:t>
      </w:r>
      <w:r w:rsidR="00CF717F">
        <w:rPr>
          <w:rFonts w:asciiTheme="minorHAnsi" w:hAnsiTheme="minorHAnsi" w:cstheme="minorHAnsi"/>
          <w:b w:val="0"/>
          <w:bCs w:val="0"/>
          <w:sz w:val="24"/>
          <w:szCs w:val="24"/>
        </w:rPr>
        <w:t>:</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adv</w:t>
      </w:r>
      <w:r w:rsidR="00495494" w:rsidRPr="00CF717F">
        <w:rPr>
          <w:rFonts w:asciiTheme="minorHAnsi" w:hAnsiTheme="minorHAnsi" w:cstheme="minorHAnsi"/>
          <w:b w:val="0"/>
          <w:bCs w:val="0"/>
          <w:sz w:val="24"/>
          <w:szCs w:val="24"/>
        </w:rPr>
        <w:t>ertise our service within the local community</w:t>
      </w:r>
    </w:p>
    <w:p w:rsidR="00D61B6B" w:rsidRPr="00CF717F" w:rsidRDefault="00BB7A1D" w:rsidP="00CF717F">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We will </w:t>
      </w:r>
      <w:proofErr w:type="spellStart"/>
      <w:r w:rsidRPr="00CF717F">
        <w:rPr>
          <w:rFonts w:asciiTheme="minorHAnsi" w:hAnsiTheme="minorHAnsi" w:cstheme="minorHAnsi"/>
          <w:b w:val="0"/>
          <w:bCs w:val="0"/>
          <w:sz w:val="24"/>
          <w:szCs w:val="24"/>
        </w:rPr>
        <w:t>ende</w:t>
      </w:r>
      <w:r w:rsidR="00CF717F">
        <w:rPr>
          <w:rFonts w:asciiTheme="minorHAnsi" w:hAnsiTheme="minorHAnsi" w:cstheme="minorHAnsi"/>
          <w:b w:val="0"/>
          <w:bCs w:val="0"/>
          <w:sz w:val="24"/>
          <w:szCs w:val="24"/>
        </w:rPr>
        <w:t>a</w:t>
      </w:r>
      <w:r w:rsidRPr="00CF717F">
        <w:rPr>
          <w:rFonts w:asciiTheme="minorHAnsi" w:hAnsiTheme="minorHAnsi" w:cstheme="minorHAnsi"/>
          <w:b w:val="0"/>
          <w:bCs w:val="0"/>
          <w:sz w:val="24"/>
          <w:szCs w:val="24"/>
        </w:rPr>
        <w:t>vour</w:t>
      </w:r>
      <w:proofErr w:type="spellEnd"/>
      <w:r w:rsidRPr="00CF717F">
        <w:rPr>
          <w:rFonts w:asciiTheme="minorHAnsi" w:hAnsiTheme="minorHAnsi" w:cstheme="minorHAnsi"/>
          <w:b w:val="0"/>
          <w:bCs w:val="0"/>
          <w:sz w:val="24"/>
          <w:szCs w:val="24"/>
        </w:rPr>
        <w:t xml:space="preserve"> to provide information in other languages is possible on request</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base our admissions policy on a fair system</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do not discriminate agains</w:t>
      </w:r>
      <w:r w:rsidR="00495494" w:rsidRPr="00CF717F">
        <w:rPr>
          <w:rFonts w:asciiTheme="minorHAnsi" w:hAnsiTheme="minorHAnsi" w:cstheme="minorHAnsi"/>
          <w:b w:val="0"/>
          <w:bCs w:val="0"/>
          <w:sz w:val="24"/>
          <w:szCs w:val="24"/>
        </w:rPr>
        <w:t>t</w:t>
      </w:r>
      <w:r w:rsidRPr="00CF717F">
        <w:rPr>
          <w:rFonts w:asciiTheme="minorHAnsi" w:hAnsiTheme="minorHAnsi" w:cstheme="minorHAnsi"/>
          <w:b w:val="0"/>
          <w:bCs w:val="0"/>
          <w:sz w:val="24"/>
          <w:szCs w:val="24"/>
        </w:rPr>
        <w:t xml:space="preserve"> a child with a disability</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ensure that all parents/carers are made aware of our equal opportunities</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Employment</w:t>
      </w:r>
    </w:p>
    <w:p w:rsidR="00BB7A1D" w:rsidRPr="00B4541E" w:rsidRDefault="00BB7A1D" w:rsidP="00BB7A1D">
      <w:pPr>
        <w:pStyle w:val="BodyA"/>
        <w:numPr>
          <w:ilvl w:val="0"/>
          <w:numId w:val="2"/>
        </w:numPr>
        <w:jc w:val="left"/>
        <w:rPr>
          <w:rFonts w:asciiTheme="minorHAnsi" w:hAnsiTheme="minorHAnsi" w:cstheme="minorHAnsi"/>
          <w:b w:val="0"/>
          <w:bCs w:val="0"/>
          <w:sz w:val="24"/>
          <w:szCs w:val="24"/>
        </w:rPr>
      </w:pPr>
      <w:r w:rsidRPr="00B4541E">
        <w:rPr>
          <w:rFonts w:asciiTheme="minorHAnsi" w:hAnsiTheme="minorHAnsi" w:cstheme="minorHAnsi"/>
          <w:b w:val="0"/>
          <w:bCs w:val="0"/>
          <w:sz w:val="24"/>
          <w:szCs w:val="24"/>
        </w:rPr>
        <w:t>Posts are advertised and all applican</w:t>
      </w:r>
      <w:r w:rsidR="00495494" w:rsidRPr="00B4541E">
        <w:rPr>
          <w:rFonts w:asciiTheme="minorHAnsi" w:hAnsiTheme="minorHAnsi" w:cstheme="minorHAnsi"/>
          <w:b w:val="0"/>
          <w:bCs w:val="0"/>
          <w:sz w:val="24"/>
          <w:szCs w:val="24"/>
        </w:rPr>
        <w:t>ts are judged against explicit</w:t>
      </w:r>
      <w:r w:rsidRPr="00B4541E">
        <w:rPr>
          <w:rFonts w:asciiTheme="minorHAnsi" w:hAnsiTheme="minorHAnsi" w:cstheme="minorHAnsi"/>
          <w:b w:val="0"/>
          <w:bCs w:val="0"/>
          <w:sz w:val="24"/>
          <w:szCs w:val="24"/>
        </w:rPr>
        <w:t xml:space="preserve"> and fair criteria</w:t>
      </w:r>
    </w:p>
    <w:p w:rsidR="001942ED" w:rsidRPr="00B4541E" w:rsidRDefault="001942ED" w:rsidP="00BB7A1D">
      <w:pPr>
        <w:pStyle w:val="BodyA"/>
        <w:numPr>
          <w:ilvl w:val="0"/>
          <w:numId w:val="2"/>
        </w:numPr>
        <w:jc w:val="left"/>
        <w:rPr>
          <w:rFonts w:asciiTheme="minorHAnsi" w:hAnsiTheme="minorHAnsi" w:cstheme="minorHAnsi"/>
          <w:b w:val="0"/>
          <w:bCs w:val="0"/>
          <w:sz w:val="24"/>
          <w:szCs w:val="24"/>
        </w:rPr>
      </w:pPr>
      <w:r w:rsidRPr="00B4541E">
        <w:rPr>
          <w:rFonts w:asciiTheme="minorHAnsi" w:hAnsiTheme="minorHAnsi" w:cstheme="minorHAnsi"/>
          <w:b w:val="0"/>
          <w:bCs w:val="0"/>
          <w:sz w:val="24"/>
          <w:szCs w:val="24"/>
        </w:rPr>
        <w:t xml:space="preserve">Application forms will be sent out along with a copy of the equal opportunities monitoring form. Application forms will not include questions that potentially discriminate against the grounds specified in the statement of intent. Applicants will return equal opportunities monitoring documentation separately to ensure no discrimination takes place. </w:t>
      </w:r>
    </w:p>
    <w:p w:rsidR="001942ED" w:rsidRPr="00B4541E" w:rsidRDefault="001942ED" w:rsidP="00BB7A1D">
      <w:pPr>
        <w:pStyle w:val="BodyA"/>
        <w:numPr>
          <w:ilvl w:val="0"/>
          <w:numId w:val="2"/>
        </w:numPr>
        <w:jc w:val="left"/>
        <w:rPr>
          <w:rFonts w:asciiTheme="minorHAnsi" w:hAnsiTheme="minorHAnsi" w:cstheme="minorHAnsi"/>
          <w:b w:val="0"/>
          <w:bCs w:val="0"/>
          <w:sz w:val="24"/>
          <w:szCs w:val="24"/>
        </w:rPr>
      </w:pPr>
      <w:r w:rsidRPr="00B4541E">
        <w:rPr>
          <w:rFonts w:asciiTheme="minorHAnsi" w:hAnsiTheme="minorHAnsi" w:cstheme="minorHAnsi"/>
          <w:b w:val="0"/>
          <w:bCs w:val="0"/>
          <w:sz w:val="24"/>
          <w:szCs w:val="24"/>
        </w:rPr>
        <w:t>At interview, no questions will be posed which potentially discriminate against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The applicant who best meets the criteria is offered the post, subject to references and an enhanced DBS check.  This ensures fairness in the selection process.  All job descriptions include a commitment to equality and diversity as part of their specifications</w:t>
      </w:r>
      <w:r w:rsidR="001942ED">
        <w:rPr>
          <w:rFonts w:asciiTheme="minorHAnsi" w:hAnsiTheme="minorHAnsi" w:cstheme="minorHAnsi"/>
          <w:b w:val="0"/>
          <w:bCs w:val="0"/>
          <w:sz w:val="24"/>
          <w:szCs w:val="24"/>
        </w:rPr>
        <w:t xml:space="preserve">, this includes in the case of ex-offenders (see relevant Ex-offenders Policy) </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monitor our application process to ensure that it is fair and accessible</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Training</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seek out training opportunities for staff and volunteers to enable them to develop practi</w:t>
      </w:r>
      <w:r w:rsidR="00CF717F">
        <w:rPr>
          <w:rFonts w:asciiTheme="minorHAnsi" w:hAnsiTheme="minorHAnsi" w:cstheme="minorHAnsi"/>
          <w:b w:val="0"/>
          <w:bCs w:val="0"/>
          <w:sz w:val="24"/>
          <w:szCs w:val="24"/>
        </w:rPr>
        <w:t>c</w:t>
      </w:r>
      <w:r w:rsidRPr="00CF717F">
        <w:rPr>
          <w:rFonts w:asciiTheme="minorHAnsi" w:hAnsiTheme="minorHAnsi" w:cstheme="minorHAnsi"/>
          <w:b w:val="0"/>
          <w:bCs w:val="0"/>
          <w:sz w:val="24"/>
          <w:szCs w:val="24"/>
        </w:rPr>
        <w:t>es which enable all children to flourish</w:t>
      </w:r>
    </w:p>
    <w:p w:rsidR="00BB7A1D"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review our practices to ensure that we are fully implementing our policy for equality and diversity</w:t>
      </w:r>
    </w:p>
    <w:p w:rsidR="001942ED" w:rsidRDefault="001942ED" w:rsidP="001942ED">
      <w:pPr>
        <w:pStyle w:val="BodyA"/>
        <w:ind w:left="180"/>
        <w:jc w:val="left"/>
        <w:rPr>
          <w:rFonts w:asciiTheme="minorHAnsi" w:hAnsiTheme="minorHAnsi" w:cstheme="minorHAnsi"/>
          <w:b w:val="0"/>
          <w:bCs w:val="0"/>
          <w:sz w:val="24"/>
          <w:szCs w:val="24"/>
        </w:rPr>
      </w:pPr>
    </w:p>
    <w:p w:rsidR="00495494" w:rsidRPr="00CF717F" w:rsidRDefault="00495494" w:rsidP="00BB7A1D">
      <w:pPr>
        <w:pStyle w:val="BodyA"/>
        <w:jc w:val="left"/>
        <w:rPr>
          <w:rFonts w:asciiTheme="minorHAnsi" w:hAnsiTheme="minorHAnsi" w:cstheme="minorHAnsi"/>
          <w:sz w:val="24"/>
          <w:szCs w:val="24"/>
        </w:rPr>
      </w:pPr>
    </w:p>
    <w:p w:rsidR="00BB7A1D" w:rsidRPr="00CF717F" w:rsidRDefault="00BB7A1D" w:rsidP="00BB7A1D">
      <w:pPr>
        <w:pStyle w:val="BodyA"/>
        <w:jc w:val="left"/>
        <w:rPr>
          <w:rFonts w:asciiTheme="minorHAnsi" w:hAnsiTheme="minorHAnsi" w:cstheme="minorHAnsi"/>
          <w:sz w:val="24"/>
          <w:szCs w:val="24"/>
        </w:rPr>
      </w:pPr>
      <w:r w:rsidRPr="00CF717F">
        <w:rPr>
          <w:rFonts w:asciiTheme="minorHAnsi" w:hAnsiTheme="minorHAnsi" w:cstheme="minorHAnsi"/>
          <w:sz w:val="24"/>
          <w:szCs w:val="24"/>
        </w:rPr>
        <w:t>Curriculum</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The curriculum offered in the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 xml:space="preserve">chool encourages children to develop positive attitudes to people who are different from themselves.  It encourages children to </w:t>
      </w:r>
      <w:proofErr w:type="spellStart"/>
      <w:r w:rsidRPr="00CF717F">
        <w:rPr>
          <w:rFonts w:asciiTheme="minorHAnsi" w:hAnsiTheme="minorHAnsi" w:cstheme="minorHAnsi"/>
          <w:b w:val="0"/>
          <w:bCs w:val="0"/>
          <w:sz w:val="24"/>
          <w:szCs w:val="24"/>
        </w:rPr>
        <w:t>empathise</w:t>
      </w:r>
      <w:proofErr w:type="spellEnd"/>
      <w:r w:rsidRPr="00CF717F">
        <w:rPr>
          <w:rFonts w:asciiTheme="minorHAnsi" w:hAnsiTheme="minorHAnsi" w:cstheme="minorHAnsi"/>
          <w:b w:val="0"/>
          <w:bCs w:val="0"/>
          <w:sz w:val="24"/>
          <w:szCs w:val="24"/>
        </w:rPr>
        <w:t xml:space="preserve"> with others to begin to develop the skills of critical thinking</w:t>
      </w:r>
    </w:p>
    <w:p w:rsidR="00495494" w:rsidRPr="00CF717F" w:rsidRDefault="00495494" w:rsidP="00BB7A1D">
      <w:pPr>
        <w:pStyle w:val="BodyA"/>
        <w:jc w:val="left"/>
        <w:rPr>
          <w:rFonts w:asciiTheme="minorHAnsi" w:hAnsiTheme="minorHAnsi" w:cstheme="minorHAnsi"/>
          <w:sz w:val="24"/>
          <w:szCs w:val="24"/>
        </w:rPr>
      </w:pPr>
    </w:p>
    <w:p w:rsidR="00BB7A1D" w:rsidRPr="00CF717F" w:rsidRDefault="00BB7A1D" w:rsidP="00BB7A1D">
      <w:pPr>
        <w:pStyle w:val="BodyA"/>
        <w:jc w:val="left"/>
        <w:rPr>
          <w:rFonts w:asciiTheme="minorHAnsi" w:hAnsiTheme="minorHAnsi" w:cstheme="minorHAnsi"/>
          <w:sz w:val="24"/>
          <w:szCs w:val="24"/>
        </w:rPr>
      </w:pPr>
      <w:r w:rsidRPr="00CF717F">
        <w:rPr>
          <w:rFonts w:asciiTheme="minorHAnsi" w:hAnsiTheme="minorHAnsi" w:cstheme="minorHAnsi"/>
          <w:sz w:val="24"/>
          <w:szCs w:val="24"/>
        </w:rPr>
        <w:t>We do this by:</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making children feel valued and good about themselves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ensuring that children have equality of access to learning</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reflecting the widest possible range of communities in </w:t>
      </w:r>
      <w:r w:rsidR="00495494" w:rsidRPr="00CF717F">
        <w:rPr>
          <w:rFonts w:asciiTheme="minorHAnsi" w:hAnsiTheme="minorHAnsi" w:cstheme="minorHAnsi"/>
          <w:b w:val="0"/>
          <w:bCs w:val="0"/>
          <w:sz w:val="24"/>
          <w:szCs w:val="24"/>
        </w:rPr>
        <w:t>t</w:t>
      </w:r>
      <w:r w:rsidRPr="00CF717F">
        <w:rPr>
          <w:rFonts w:asciiTheme="minorHAnsi" w:hAnsiTheme="minorHAnsi" w:cstheme="minorHAnsi"/>
          <w:b w:val="0"/>
          <w:bCs w:val="0"/>
          <w:sz w:val="24"/>
          <w:szCs w:val="24"/>
        </w:rPr>
        <w:t>he choice of resources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avoiding stereotypes or derogatory images in the selection of materials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celebrating a wide range of festivals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creating an environment of mutual respect and tolerance</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helping children to understand that discriminatory </w:t>
      </w:r>
      <w:proofErr w:type="spellStart"/>
      <w:r w:rsidRPr="00CF717F">
        <w:rPr>
          <w:rFonts w:asciiTheme="minorHAnsi" w:hAnsiTheme="minorHAnsi" w:cstheme="minorHAnsi"/>
          <w:b w:val="0"/>
          <w:bCs w:val="0"/>
          <w:sz w:val="24"/>
          <w:szCs w:val="24"/>
        </w:rPr>
        <w:t>behaviour</w:t>
      </w:r>
      <w:proofErr w:type="spellEnd"/>
      <w:r w:rsidRPr="00CF717F">
        <w:rPr>
          <w:rFonts w:asciiTheme="minorHAnsi" w:hAnsiTheme="minorHAnsi" w:cstheme="minorHAnsi"/>
          <w:b w:val="0"/>
          <w:bCs w:val="0"/>
          <w:sz w:val="24"/>
          <w:szCs w:val="24"/>
        </w:rPr>
        <w:t xml:space="preserve"> and remarks are unacceptable</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ensurin</w:t>
      </w:r>
      <w:r w:rsidR="00495494" w:rsidRPr="00CF717F">
        <w:rPr>
          <w:rFonts w:asciiTheme="minorHAnsi" w:hAnsiTheme="minorHAnsi" w:cstheme="minorHAnsi"/>
          <w:b w:val="0"/>
          <w:bCs w:val="0"/>
          <w:sz w:val="24"/>
          <w:szCs w:val="24"/>
        </w:rPr>
        <w:t>g that the curriculum offered is</w:t>
      </w:r>
      <w:r w:rsidRPr="00CF717F">
        <w:rPr>
          <w:rFonts w:asciiTheme="minorHAnsi" w:hAnsiTheme="minorHAnsi" w:cstheme="minorHAnsi"/>
          <w:b w:val="0"/>
          <w:bCs w:val="0"/>
          <w:sz w:val="24"/>
          <w:szCs w:val="24"/>
        </w:rPr>
        <w:t xml:space="preserve"> inclusive of children with special educational needs and children with disabilities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ensuring that children whose first language is not English have full access to the curriculum and are supported in their learning</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 xml:space="preserve">Valuing </w:t>
      </w:r>
      <w:r w:rsidR="00CF717F">
        <w:rPr>
          <w:rFonts w:asciiTheme="minorHAnsi" w:hAnsiTheme="minorHAnsi" w:cstheme="minorHAnsi"/>
          <w:sz w:val="24"/>
          <w:szCs w:val="24"/>
        </w:rPr>
        <w:t>d</w:t>
      </w:r>
      <w:r w:rsidRPr="00CF717F">
        <w:rPr>
          <w:rFonts w:asciiTheme="minorHAnsi" w:hAnsiTheme="minorHAnsi" w:cstheme="minorHAnsi"/>
          <w:sz w:val="24"/>
          <w:szCs w:val="24"/>
        </w:rPr>
        <w:t xml:space="preserve">iversity in </w:t>
      </w:r>
      <w:r w:rsidR="00CF717F">
        <w:rPr>
          <w:rFonts w:asciiTheme="minorHAnsi" w:hAnsiTheme="minorHAnsi" w:cstheme="minorHAnsi"/>
          <w:sz w:val="24"/>
          <w:szCs w:val="24"/>
        </w:rPr>
        <w:t>f</w:t>
      </w:r>
      <w:r w:rsidRPr="00CF717F">
        <w:rPr>
          <w:rFonts w:asciiTheme="minorHAnsi" w:hAnsiTheme="minorHAnsi" w:cstheme="minorHAnsi"/>
          <w:sz w:val="24"/>
          <w:szCs w:val="24"/>
        </w:rPr>
        <w:t>amilies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welcome the diversity of family life and work with all families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encourage children to contribute stories of their everyday life into the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encourage parents/carers to take part in the life of the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 and to contribute fully</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For families who have a first language other than English, we value the </w:t>
      </w:r>
      <w:r w:rsidR="00495494" w:rsidRPr="00CF717F">
        <w:rPr>
          <w:rFonts w:asciiTheme="minorHAnsi" w:hAnsiTheme="minorHAnsi" w:cstheme="minorHAnsi"/>
          <w:b w:val="0"/>
          <w:bCs w:val="0"/>
          <w:sz w:val="24"/>
          <w:szCs w:val="24"/>
        </w:rPr>
        <w:t xml:space="preserve">contribution their culture and </w:t>
      </w:r>
      <w:r w:rsidRPr="00CF717F">
        <w:rPr>
          <w:rFonts w:asciiTheme="minorHAnsi" w:hAnsiTheme="minorHAnsi" w:cstheme="minorHAnsi"/>
          <w:b w:val="0"/>
          <w:bCs w:val="0"/>
          <w:sz w:val="24"/>
          <w:szCs w:val="24"/>
        </w:rPr>
        <w:t>language offer</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Festivals</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Our aim is to show awareness of all the major events in </w:t>
      </w:r>
      <w:r w:rsidR="00495494" w:rsidRPr="00CF717F">
        <w:rPr>
          <w:rFonts w:asciiTheme="minorHAnsi" w:hAnsiTheme="minorHAnsi" w:cstheme="minorHAnsi"/>
          <w:b w:val="0"/>
          <w:bCs w:val="0"/>
          <w:sz w:val="24"/>
          <w:szCs w:val="24"/>
        </w:rPr>
        <w:t>t</w:t>
      </w:r>
      <w:r w:rsidRPr="00CF717F">
        <w:rPr>
          <w:rFonts w:asciiTheme="minorHAnsi" w:hAnsiTheme="minorHAnsi" w:cstheme="minorHAnsi"/>
          <w:b w:val="0"/>
          <w:bCs w:val="0"/>
          <w:sz w:val="24"/>
          <w:szCs w:val="24"/>
        </w:rPr>
        <w:t xml:space="preserve">he lives of the children and families in the </w:t>
      </w:r>
      <w:r w:rsidR="00495494" w:rsidRPr="00CF717F">
        <w:rPr>
          <w:rFonts w:asciiTheme="minorHAnsi" w:hAnsiTheme="minorHAnsi" w:cstheme="minorHAnsi"/>
          <w:b w:val="0"/>
          <w:bCs w:val="0"/>
          <w:sz w:val="24"/>
          <w:szCs w:val="24"/>
        </w:rPr>
        <w:t>Pre</w:t>
      </w:r>
      <w:r w:rsidR="00CF717F">
        <w:rPr>
          <w:rFonts w:asciiTheme="minorHAnsi" w:hAnsiTheme="minorHAnsi" w:cstheme="minorHAnsi"/>
          <w:b w:val="0"/>
          <w:bCs w:val="0"/>
          <w:sz w:val="24"/>
          <w:szCs w:val="24"/>
        </w:rPr>
        <w:t>s</w:t>
      </w:r>
      <w:r w:rsidR="00495494" w:rsidRPr="00CF717F">
        <w:rPr>
          <w:rFonts w:asciiTheme="minorHAnsi" w:hAnsiTheme="minorHAnsi" w:cstheme="minorHAnsi"/>
          <w:b w:val="0"/>
          <w:bCs w:val="0"/>
          <w:sz w:val="24"/>
          <w:szCs w:val="24"/>
        </w:rPr>
        <w:t xml:space="preserve">chool and </w:t>
      </w:r>
      <w:r w:rsidRPr="00CF717F">
        <w:rPr>
          <w:rFonts w:asciiTheme="minorHAnsi" w:hAnsiTheme="minorHAnsi" w:cstheme="minorHAnsi"/>
          <w:b w:val="0"/>
          <w:bCs w:val="0"/>
          <w:sz w:val="24"/>
          <w:szCs w:val="24"/>
        </w:rPr>
        <w:t xml:space="preserve">in our </w:t>
      </w:r>
      <w:r w:rsidR="00FC2AB3" w:rsidRPr="00CF717F">
        <w:rPr>
          <w:rFonts w:asciiTheme="minorHAnsi" w:hAnsiTheme="minorHAnsi" w:cstheme="minorHAnsi"/>
          <w:b w:val="0"/>
          <w:bCs w:val="0"/>
          <w:sz w:val="24"/>
          <w:szCs w:val="24"/>
        </w:rPr>
        <w:t>society</w:t>
      </w:r>
      <w:r w:rsidR="00495494" w:rsidRPr="00CF717F">
        <w:rPr>
          <w:rFonts w:asciiTheme="minorHAnsi" w:hAnsiTheme="minorHAnsi" w:cstheme="minorHAnsi"/>
          <w:b w:val="0"/>
          <w:bCs w:val="0"/>
          <w:sz w:val="24"/>
          <w:szCs w:val="24"/>
        </w:rPr>
        <w:t>. Also</w:t>
      </w:r>
      <w:r w:rsidR="00FC2AB3" w:rsidRPr="00CF717F">
        <w:rPr>
          <w:rFonts w:asciiTheme="minorHAnsi" w:hAnsiTheme="minorHAnsi" w:cstheme="minorHAnsi"/>
          <w:b w:val="0"/>
          <w:bCs w:val="0"/>
          <w:sz w:val="24"/>
          <w:szCs w:val="24"/>
        </w:rPr>
        <w:t>,</w:t>
      </w:r>
      <w:r w:rsidR="00495494" w:rsidRPr="00CF717F">
        <w:rPr>
          <w:rFonts w:asciiTheme="minorHAnsi" w:hAnsiTheme="minorHAnsi" w:cstheme="minorHAnsi"/>
          <w:b w:val="0"/>
          <w:bCs w:val="0"/>
          <w:sz w:val="24"/>
          <w:szCs w:val="24"/>
        </w:rPr>
        <w:t xml:space="preserve"> to </w:t>
      </w:r>
      <w:r w:rsidRPr="00CF717F">
        <w:rPr>
          <w:rFonts w:asciiTheme="minorHAnsi" w:hAnsiTheme="minorHAnsi" w:cstheme="minorHAnsi"/>
          <w:b w:val="0"/>
          <w:bCs w:val="0"/>
          <w:sz w:val="24"/>
          <w:szCs w:val="24"/>
        </w:rPr>
        <w:t>welcome the diversity o</w:t>
      </w:r>
      <w:r w:rsidR="00495494" w:rsidRPr="00CF717F">
        <w:rPr>
          <w:rFonts w:asciiTheme="minorHAnsi" w:hAnsiTheme="minorHAnsi" w:cstheme="minorHAnsi"/>
          <w:b w:val="0"/>
          <w:bCs w:val="0"/>
          <w:sz w:val="24"/>
          <w:szCs w:val="24"/>
        </w:rPr>
        <w:t>f the backgrounds from which our children come</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Children will be made aware of the festivals which are being celebrated by their own families or others.  Children and families who celebrate these festivals, with which the rest of the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 is not familiar, may be invited to share their festival with the rest of the group if they themselves wish to do so</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Before introducing a festival with which the adults in the Pr</w:t>
      </w:r>
      <w:r w:rsidR="00CF717F">
        <w:rPr>
          <w:rFonts w:asciiTheme="minorHAnsi" w:hAnsiTheme="minorHAnsi" w:cstheme="minorHAnsi"/>
          <w:b w:val="0"/>
          <w:bCs w:val="0"/>
          <w:sz w:val="24"/>
          <w:szCs w:val="24"/>
        </w:rPr>
        <w:t>es</w:t>
      </w:r>
      <w:r w:rsidRPr="00CF717F">
        <w:rPr>
          <w:rFonts w:asciiTheme="minorHAnsi" w:hAnsiTheme="minorHAnsi" w:cstheme="minorHAnsi"/>
          <w:b w:val="0"/>
          <w:bCs w:val="0"/>
          <w:sz w:val="24"/>
          <w:szCs w:val="24"/>
        </w:rPr>
        <w:t>chool are not themselves familiar, appropriate advice will be sought from parents and the people who are familiar with that festival</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Food</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work in partnership with parents to ensure that the medical, cultural and dietary needs of children are met</w:t>
      </w:r>
    </w:p>
    <w:p w:rsidR="00BB7A1D" w:rsidRPr="00CF717F" w:rsidRDefault="00BB7A1D" w:rsidP="00BB7A1D">
      <w:pPr>
        <w:pStyle w:val="BodyA"/>
        <w:numPr>
          <w:ilvl w:val="0"/>
          <w:numId w:val="2"/>
        </w:numPr>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We hel</w:t>
      </w:r>
      <w:r w:rsidR="00495494" w:rsidRPr="00CF717F">
        <w:rPr>
          <w:rFonts w:asciiTheme="minorHAnsi" w:hAnsiTheme="minorHAnsi" w:cstheme="minorHAnsi"/>
          <w:b w:val="0"/>
          <w:bCs w:val="0"/>
          <w:sz w:val="24"/>
          <w:szCs w:val="24"/>
        </w:rPr>
        <w:t>p children to learn about a variety</w:t>
      </w:r>
      <w:r w:rsidRPr="00CF717F">
        <w:rPr>
          <w:rFonts w:asciiTheme="minorHAnsi" w:hAnsiTheme="minorHAnsi" w:cstheme="minorHAnsi"/>
          <w:b w:val="0"/>
          <w:bCs w:val="0"/>
          <w:sz w:val="24"/>
          <w:szCs w:val="24"/>
        </w:rPr>
        <w:t xml:space="preserve"> of food, cultural approaches to mealtimes and eating and to respect the differences among them</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Meetings</w:t>
      </w:r>
    </w:p>
    <w:p w:rsidR="00BB7A1D" w:rsidRPr="00CF717F" w:rsidRDefault="00BB7A1D" w:rsidP="00CF717F">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 xml:space="preserve">Meetings are arranged to ensure that all families who wish to may </w:t>
      </w:r>
      <w:r w:rsidR="00FC2AB3" w:rsidRPr="00CF717F">
        <w:rPr>
          <w:rFonts w:asciiTheme="minorHAnsi" w:hAnsiTheme="minorHAnsi" w:cstheme="minorHAnsi"/>
          <w:b w:val="0"/>
          <w:bCs w:val="0"/>
          <w:sz w:val="24"/>
          <w:szCs w:val="24"/>
        </w:rPr>
        <w:t xml:space="preserve">be </w:t>
      </w:r>
      <w:r w:rsidRPr="00CF717F">
        <w:rPr>
          <w:rFonts w:asciiTheme="minorHAnsi" w:hAnsiTheme="minorHAnsi" w:cstheme="minorHAnsi"/>
          <w:b w:val="0"/>
          <w:bCs w:val="0"/>
          <w:sz w:val="24"/>
          <w:szCs w:val="24"/>
        </w:rPr>
        <w:t>involved in the running of the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w:t>
      </w:r>
      <w:r w:rsidR="00FC2AB3" w:rsidRPr="00CF717F">
        <w:rPr>
          <w:rFonts w:asciiTheme="minorHAnsi" w:hAnsiTheme="minorHAnsi" w:cstheme="minorHAnsi"/>
          <w:b w:val="0"/>
          <w:bCs w:val="0"/>
          <w:sz w:val="24"/>
          <w:szCs w:val="24"/>
        </w:rPr>
        <w:t xml:space="preserve"> </w:t>
      </w:r>
      <w:r w:rsidRPr="00CF717F">
        <w:rPr>
          <w:rFonts w:asciiTheme="minorHAnsi" w:hAnsiTheme="minorHAnsi" w:cstheme="minorHAnsi"/>
          <w:b w:val="0"/>
          <w:bCs w:val="0"/>
          <w:sz w:val="24"/>
          <w:szCs w:val="24"/>
        </w:rPr>
        <w:t>Information about meetings is communicated in a variety of ways</w:t>
      </w:r>
      <w:r w:rsidR="00CF717F">
        <w:rPr>
          <w:rFonts w:asciiTheme="minorHAnsi" w:hAnsiTheme="minorHAnsi" w:cstheme="minorHAnsi"/>
          <w:b w:val="0"/>
          <w:bCs w:val="0"/>
          <w:sz w:val="24"/>
          <w:szCs w:val="24"/>
        </w:rPr>
        <w:t xml:space="preserve">, </w:t>
      </w:r>
      <w:r w:rsidRPr="00CF717F">
        <w:rPr>
          <w:rFonts w:asciiTheme="minorHAnsi" w:hAnsiTheme="minorHAnsi" w:cstheme="minorHAnsi"/>
          <w:b w:val="0"/>
          <w:bCs w:val="0"/>
          <w:sz w:val="24"/>
          <w:szCs w:val="24"/>
        </w:rPr>
        <w:t>written and verbal</w:t>
      </w:r>
      <w:r w:rsidR="00CF717F">
        <w:rPr>
          <w:rFonts w:asciiTheme="minorHAnsi" w:hAnsiTheme="minorHAnsi" w:cstheme="minorHAnsi"/>
          <w:b w:val="0"/>
          <w:bCs w:val="0"/>
          <w:sz w:val="24"/>
          <w:szCs w:val="24"/>
        </w:rPr>
        <w:t>,</w:t>
      </w:r>
      <w:r w:rsidRPr="00CF717F">
        <w:rPr>
          <w:rFonts w:asciiTheme="minorHAnsi" w:hAnsiTheme="minorHAnsi" w:cstheme="minorHAnsi"/>
          <w:b w:val="0"/>
          <w:bCs w:val="0"/>
          <w:sz w:val="24"/>
          <w:szCs w:val="24"/>
        </w:rPr>
        <w:t xml:space="preserve"> to ensure that all parents have information about access to the meetings.</w:t>
      </w:r>
    </w:p>
    <w:p w:rsidR="00495494" w:rsidRPr="00CF717F" w:rsidRDefault="00495494" w:rsidP="00BB7A1D">
      <w:pPr>
        <w:pStyle w:val="BodyA"/>
        <w:keepNext/>
        <w:jc w:val="left"/>
        <w:rPr>
          <w:rFonts w:asciiTheme="minorHAnsi" w:hAnsiTheme="minorHAnsi" w:cstheme="minorHAnsi"/>
          <w:sz w:val="24"/>
          <w:szCs w:val="24"/>
        </w:rPr>
      </w:pPr>
    </w:p>
    <w:p w:rsidR="00BB7A1D" w:rsidRPr="00CF717F" w:rsidRDefault="00BB7A1D" w:rsidP="00BB7A1D">
      <w:pPr>
        <w:pStyle w:val="BodyA"/>
        <w:keepNext/>
        <w:jc w:val="left"/>
        <w:rPr>
          <w:rFonts w:asciiTheme="minorHAnsi" w:hAnsiTheme="minorHAnsi" w:cstheme="minorHAnsi"/>
          <w:sz w:val="24"/>
          <w:szCs w:val="24"/>
        </w:rPr>
      </w:pPr>
      <w:r w:rsidRPr="00CF717F">
        <w:rPr>
          <w:rFonts w:asciiTheme="minorHAnsi" w:hAnsiTheme="minorHAnsi" w:cstheme="minorHAnsi"/>
          <w:sz w:val="24"/>
          <w:szCs w:val="24"/>
        </w:rPr>
        <w:t>Discriminatory free environment</w:t>
      </w:r>
    </w:p>
    <w:p w:rsidR="00BB7A1D" w:rsidRDefault="00BB7A1D" w:rsidP="00BB7A1D">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No discriminatory remarks or language will be tolerated at Pavilion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 xml:space="preserve">chool.  If a child is responsible, see the </w:t>
      </w:r>
      <w:proofErr w:type="spellStart"/>
      <w:r w:rsidRPr="00CF717F">
        <w:rPr>
          <w:rFonts w:asciiTheme="minorHAnsi" w:hAnsiTheme="minorHAnsi" w:cstheme="minorHAnsi"/>
          <w:b w:val="0"/>
          <w:bCs w:val="0"/>
          <w:sz w:val="24"/>
          <w:szCs w:val="24"/>
        </w:rPr>
        <w:t>Behaviour</w:t>
      </w:r>
      <w:proofErr w:type="spellEnd"/>
      <w:r w:rsidRPr="00CF717F">
        <w:rPr>
          <w:rFonts w:asciiTheme="minorHAnsi" w:hAnsiTheme="minorHAnsi" w:cstheme="minorHAnsi"/>
          <w:b w:val="0"/>
          <w:bCs w:val="0"/>
          <w:sz w:val="24"/>
          <w:szCs w:val="24"/>
        </w:rPr>
        <w:t xml:space="preserve"> Management Policy for steps to be taken</w:t>
      </w:r>
      <w:r w:rsidR="00495494" w:rsidRPr="00CF717F">
        <w:rPr>
          <w:rFonts w:asciiTheme="minorHAnsi" w:hAnsiTheme="minorHAnsi" w:cstheme="minorHAnsi"/>
          <w:b w:val="0"/>
          <w:bCs w:val="0"/>
          <w:sz w:val="24"/>
          <w:szCs w:val="24"/>
        </w:rPr>
        <w:t xml:space="preserve">. If </w:t>
      </w:r>
      <w:r w:rsidRPr="00CF717F">
        <w:rPr>
          <w:rFonts w:asciiTheme="minorHAnsi" w:hAnsiTheme="minorHAnsi" w:cstheme="minorHAnsi"/>
          <w:b w:val="0"/>
          <w:bCs w:val="0"/>
          <w:sz w:val="24"/>
          <w:szCs w:val="24"/>
        </w:rPr>
        <w:t>it is an adult r</w:t>
      </w:r>
      <w:r w:rsidR="00495494" w:rsidRPr="00CF717F">
        <w:rPr>
          <w:rFonts w:asciiTheme="minorHAnsi" w:hAnsiTheme="minorHAnsi" w:cstheme="minorHAnsi"/>
          <w:b w:val="0"/>
          <w:bCs w:val="0"/>
          <w:sz w:val="24"/>
          <w:szCs w:val="24"/>
        </w:rPr>
        <w:t>esponsible, then the Manager</w:t>
      </w:r>
      <w:r w:rsidRPr="00CF717F">
        <w:rPr>
          <w:rFonts w:asciiTheme="minorHAnsi" w:hAnsiTheme="minorHAnsi" w:cstheme="minorHAnsi"/>
          <w:b w:val="0"/>
          <w:bCs w:val="0"/>
          <w:sz w:val="24"/>
          <w:szCs w:val="24"/>
        </w:rPr>
        <w:t xml:space="preserve"> will discuss the issues with the person concerned</w:t>
      </w:r>
      <w:r w:rsidR="00495494" w:rsidRPr="00CF717F">
        <w:rPr>
          <w:rFonts w:asciiTheme="minorHAnsi" w:hAnsiTheme="minorHAnsi" w:cstheme="minorHAnsi"/>
          <w:b w:val="0"/>
          <w:bCs w:val="0"/>
          <w:sz w:val="24"/>
          <w:szCs w:val="24"/>
        </w:rPr>
        <w:t xml:space="preserve">. If this leads to </w:t>
      </w:r>
      <w:r w:rsidRPr="00CF717F">
        <w:rPr>
          <w:rFonts w:asciiTheme="minorHAnsi" w:hAnsiTheme="minorHAnsi" w:cstheme="minorHAnsi"/>
          <w:b w:val="0"/>
          <w:bCs w:val="0"/>
          <w:sz w:val="24"/>
          <w:szCs w:val="24"/>
        </w:rPr>
        <w:t>an unsatisfactory outcome advice will be sought from the relevant authorities.</w:t>
      </w:r>
    </w:p>
    <w:p w:rsidR="00F670BC" w:rsidRDefault="00F670BC" w:rsidP="00BB7A1D">
      <w:pPr>
        <w:pStyle w:val="BodyA"/>
        <w:jc w:val="left"/>
        <w:rPr>
          <w:rFonts w:asciiTheme="minorHAnsi" w:hAnsiTheme="minorHAnsi" w:cstheme="minorHAnsi"/>
          <w:b w:val="0"/>
          <w:bCs w:val="0"/>
          <w:sz w:val="24"/>
          <w:szCs w:val="24"/>
        </w:rPr>
      </w:pPr>
    </w:p>
    <w:p w:rsidR="00F670BC" w:rsidRDefault="00F670BC" w:rsidP="00F670BC">
      <w:pPr>
        <w:spacing w:line="360" w:lineRule="auto"/>
        <w:rPr>
          <w:rFonts w:asciiTheme="minorHAnsi" w:hAnsiTheme="minorHAnsi" w:cstheme="minorHAnsi"/>
          <w:b/>
          <w:bCs/>
        </w:rPr>
      </w:pPr>
      <w:bookmarkStart w:id="0" w:name="_Hlk4649709"/>
      <w:r>
        <w:rPr>
          <w:rFonts w:asciiTheme="minorHAnsi" w:hAnsiTheme="minorHAnsi" w:cstheme="minorHAnsi"/>
          <w:b/>
          <w:bCs/>
        </w:rPr>
        <w:t xml:space="preserve">Associated policies </w:t>
      </w:r>
    </w:p>
    <w:p w:rsidR="00F670BC" w:rsidRPr="00722FF4" w:rsidRDefault="007841C1" w:rsidP="00F670BC">
      <w:pPr>
        <w:widowControl w:val="0"/>
        <w:autoSpaceDE w:val="0"/>
        <w:autoSpaceDN w:val="0"/>
        <w:spacing w:line="360" w:lineRule="auto"/>
        <w:rPr>
          <w:rFonts w:asciiTheme="minorHAnsi" w:hAnsiTheme="minorHAnsi" w:cstheme="minorHAnsi"/>
        </w:rPr>
      </w:pPr>
      <w:r>
        <w:rPr>
          <w:rFonts w:asciiTheme="minorHAnsi" w:hAnsiTheme="minorHAnsi" w:cstheme="minorHAnsi"/>
        </w:rPr>
        <w:t xml:space="preserve">Admissions; </w:t>
      </w:r>
      <w:bookmarkStart w:id="1" w:name="_GoBack"/>
      <w:bookmarkEnd w:id="1"/>
      <w:r w:rsidR="00F670BC">
        <w:rPr>
          <w:rFonts w:asciiTheme="minorHAnsi" w:hAnsiTheme="minorHAnsi" w:cstheme="minorHAnsi"/>
        </w:rPr>
        <w:t xml:space="preserve">British Values and the Prevent Duty; Ex-offenders; </w:t>
      </w:r>
      <w:r w:rsidR="00F670BC" w:rsidRPr="00722FF4">
        <w:rPr>
          <w:rFonts w:asciiTheme="minorHAnsi" w:hAnsiTheme="minorHAnsi" w:cstheme="minorHAnsi"/>
          <w:sz w:val="22"/>
          <w:szCs w:val="22"/>
        </w:rPr>
        <w:t>Induction of employees and volunteers</w:t>
      </w:r>
      <w:r w:rsidR="00F670BC">
        <w:rPr>
          <w:rFonts w:asciiTheme="minorHAnsi" w:hAnsiTheme="minorHAnsi" w:cstheme="minorHAnsi"/>
        </w:rPr>
        <w:t xml:space="preserve">; Safeguarding; </w:t>
      </w:r>
      <w:r>
        <w:rPr>
          <w:rFonts w:asciiTheme="minorHAnsi" w:hAnsiTheme="minorHAnsi" w:cstheme="minorHAnsi"/>
        </w:rPr>
        <w:t xml:space="preserve">SEND; </w:t>
      </w:r>
      <w:r w:rsidR="00F670BC">
        <w:rPr>
          <w:rFonts w:asciiTheme="minorHAnsi" w:hAnsiTheme="minorHAnsi" w:cstheme="minorHAnsi"/>
        </w:rPr>
        <w:t xml:space="preserve">Staff supervision </w:t>
      </w:r>
    </w:p>
    <w:bookmarkEnd w:id="0"/>
    <w:p w:rsidR="00F670BC" w:rsidRPr="00722FF4" w:rsidRDefault="00F670BC" w:rsidP="00F670BC">
      <w:pPr>
        <w:widowControl w:val="0"/>
        <w:autoSpaceDE w:val="0"/>
        <w:autoSpaceDN w:val="0"/>
        <w:spacing w:line="360" w:lineRule="auto"/>
        <w:rPr>
          <w:rFonts w:asciiTheme="minorHAnsi" w:hAnsiTheme="minorHAnsi" w:cstheme="minorHAnsi"/>
        </w:rPr>
      </w:pPr>
    </w:p>
    <w:p w:rsidR="00BB7A1D" w:rsidRPr="00CF717F" w:rsidRDefault="00495494" w:rsidP="00CF717F">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This policy was reviewed in</w:t>
      </w:r>
      <w:r w:rsidR="00CF717F">
        <w:rPr>
          <w:rFonts w:asciiTheme="minorHAnsi" w:hAnsiTheme="minorHAnsi" w:cstheme="minorHAnsi"/>
          <w:b w:val="0"/>
          <w:bCs w:val="0"/>
          <w:sz w:val="24"/>
          <w:szCs w:val="24"/>
        </w:rPr>
        <w:t xml:space="preserve"> </w:t>
      </w:r>
      <w:r w:rsidR="001942ED">
        <w:rPr>
          <w:rFonts w:asciiTheme="minorHAnsi" w:hAnsiTheme="minorHAnsi" w:cstheme="minorHAnsi"/>
          <w:b w:val="0"/>
          <w:bCs w:val="0"/>
          <w:sz w:val="24"/>
          <w:szCs w:val="24"/>
        </w:rPr>
        <w:t>March 2019</w:t>
      </w:r>
    </w:p>
    <w:p w:rsidR="00FC2AB3" w:rsidRPr="00CF717F" w:rsidRDefault="00FC2AB3" w:rsidP="00FC2AB3">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This policy will be reviewed annually or on a need to do basis.</w:t>
      </w:r>
    </w:p>
    <w:p w:rsidR="00495494" w:rsidRPr="00CF717F" w:rsidRDefault="00495494" w:rsidP="00BB7A1D">
      <w:pPr>
        <w:pStyle w:val="BodyA"/>
        <w:jc w:val="left"/>
        <w:rPr>
          <w:rFonts w:asciiTheme="minorHAnsi" w:hAnsiTheme="minorHAnsi" w:cstheme="minorHAnsi"/>
          <w:b w:val="0"/>
          <w:bCs w:val="0"/>
          <w:sz w:val="24"/>
          <w:szCs w:val="24"/>
        </w:rPr>
      </w:pPr>
    </w:p>
    <w:p w:rsidR="00BB7A1D" w:rsidRPr="00CF717F" w:rsidRDefault="00BB7A1D" w:rsidP="00BB7A1D">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Signed on behalf of the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w:t>
      </w:r>
      <w:r w:rsidR="00495494" w:rsidRPr="00CF717F">
        <w:rPr>
          <w:rFonts w:asciiTheme="minorHAnsi" w:hAnsiTheme="minorHAnsi" w:cstheme="minorHAnsi"/>
          <w:b w:val="0"/>
          <w:bCs w:val="0"/>
          <w:sz w:val="24"/>
          <w:szCs w:val="24"/>
        </w:rPr>
        <w:t xml:space="preserve"> Committee: </w:t>
      </w:r>
      <w:r w:rsidRPr="00CF717F">
        <w:rPr>
          <w:rFonts w:asciiTheme="minorHAnsi" w:hAnsiTheme="minorHAnsi" w:cstheme="minorHAnsi"/>
          <w:b w:val="0"/>
          <w:bCs w:val="0"/>
          <w:sz w:val="24"/>
          <w:szCs w:val="24"/>
        </w:rPr>
        <w:t xml:space="preserve"> ------------------------------</w:t>
      </w:r>
      <w:r w:rsidR="00495494" w:rsidRPr="00CF717F">
        <w:rPr>
          <w:rFonts w:asciiTheme="minorHAnsi" w:hAnsiTheme="minorHAnsi" w:cstheme="minorHAnsi"/>
          <w:b w:val="0"/>
          <w:bCs w:val="0"/>
          <w:sz w:val="24"/>
          <w:szCs w:val="24"/>
        </w:rPr>
        <w:t>--------------------------</w:t>
      </w:r>
    </w:p>
    <w:p w:rsidR="00FC2AB3" w:rsidRPr="00CF717F" w:rsidRDefault="00FC2AB3" w:rsidP="00BB7A1D">
      <w:pPr>
        <w:pStyle w:val="BodyA"/>
        <w:jc w:val="left"/>
        <w:rPr>
          <w:rFonts w:asciiTheme="minorHAnsi" w:hAnsiTheme="minorHAnsi" w:cstheme="minorHAnsi"/>
          <w:b w:val="0"/>
          <w:bCs w:val="0"/>
          <w:sz w:val="24"/>
          <w:szCs w:val="24"/>
        </w:rPr>
      </w:pPr>
    </w:p>
    <w:p w:rsidR="00495494" w:rsidRPr="00CF717F" w:rsidRDefault="00495494" w:rsidP="00BB7A1D">
      <w:pPr>
        <w:pStyle w:val="BodyA"/>
        <w:jc w:val="left"/>
        <w:rPr>
          <w:rFonts w:asciiTheme="minorHAnsi" w:hAnsiTheme="minorHAnsi" w:cstheme="minorHAnsi"/>
          <w:b w:val="0"/>
          <w:bCs w:val="0"/>
          <w:sz w:val="24"/>
          <w:szCs w:val="24"/>
        </w:rPr>
      </w:pPr>
      <w:r w:rsidRPr="00CF717F">
        <w:rPr>
          <w:rFonts w:asciiTheme="minorHAnsi" w:hAnsiTheme="minorHAnsi" w:cstheme="minorHAnsi"/>
          <w:b w:val="0"/>
          <w:bCs w:val="0"/>
          <w:sz w:val="24"/>
          <w:szCs w:val="24"/>
        </w:rPr>
        <w:t>Signed by the Pre</w:t>
      </w:r>
      <w:r w:rsidR="00CF717F">
        <w:rPr>
          <w:rFonts w:asciiTheme="minorHAnsi" w:hAnsiTheme="minorHAnsi" w:cstheme="minorHAnsi"/>
          <w:b w:val="0"/>
          <w:bCs w:val="0"/>
          <w:sz w:val="24"/>
          <w:szCs w:val="24"/>
        </w:rPr>
        <w:t>s</w:t>
      </w:r>
      <w:r w:rsidRPr="00CF717F">
        <w:rPr>
          <w:rFonts w:asciiTheme="minorHAnsi" w:hAnsiTheme="minorHAnsi" w:cstheme="minorHAnsi"/>
          <w:b w:val="0"/>
          <w:bCs w:val="0"/>
          <w:sz w:val="24"/>
          <w:szCs w:val="24"/>
        </w:rPr>
        <w:t>chool Manager: ------------------------------------------------------</w:t>
      </w:r>
    </w:p>
    <w:p w:rsidR="00BB7A1D" w:rsidRPr="00CF717F" w:rsidRDefault="00BB7A1D" w:rsidP="00BB7A1D">
      <w:pPr>
        <w:pStyle w:val="BodyA"/>
        <w:jc w:val="left"/>
        <w:rPr>
          <w:rFonts w:asciiTheme="minorHAnsi" w:hAnsiTheme="minorHAnsi" w:cstheme="minorHAnsi"/>
          <w:b w:val="0"/>
          <w:bCs w:val="0"/>
          <w:sz w:val="24"/>
          <w:szCs w:val="24"/>
        </w:rPr>
      </w:pPr>
    </w:p>
    <w:p w:rsidR="001C1EC5" w:rsidRPr="00CF717F" w:rsidRDefault="001C1EC5">
      <w:pPr>
        <w:rPr>
          <w:rFonts w:asciiTheme="minorHAnsi" w:hAnsiTheme="minorHAnsi" w:cstheme="minorHAnsi"/>
        </w:rPr>
      </w:pPr>
    </w:p>
    <w:sectPr w:rsidR="001C1EC5" w:rsidRPr="00CF717F">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496" w:rsidRDefault="00CA1496">
      <w:r>
        <w:separator/>
      </w:r>
    </w:p>
  </w:endnote>
  <w:endnote w:type="continuationSeparator" w:id="0">
    <w:p w:rsidR="00CA1496" w:rsidRDefault="00CA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42" w:rsidRDefault="00BB7A1D">
    <w:pPr>
      <w:pStyle w:val="HeaderFooter"/>
      <w:tabs>
        <w:tab w:val="clear" w:pos="9020"/>
        <w:tab w:val="center" w:pos="4819"/>
        <w:tab w:val="right" w:pos="9612"/>
      </w:tabs>
    </w:pPr>
    <w:r>
      <w:tab/>
    </w:r>
    <w:r>
      <w:fldChar w:fldCharType="begin"/>
    </w:r>
    <w:r>
      <w:instrText xml:space="preserve"> PAGE </w:instrText>
    </w:r>
    <w:r>
      <w:fldChar w:fldCharType="separate"/>
    </w:r>
    <w:r w:rsidR="00B27F4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496" w:rsidRDefault="00CA1496">
      <w:r>
        <w:separator/>
      </w:r>
    </w:p>
  </w:footnote>
  <w:footnote w:type="continuationSeparator" w:id="0">
    <w:p w:rsidR="00CA1496" w:rsidRDefault="00CA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3" w:rsidRPr="00D15983" w:rsidRDefault="00D15983" w:rsidP="00D15983">
    <w:pPr>
      <w:pBdr>
        <w:top w:val="single" w:sz="4" w:space="1" w:color="7030A0"/>
        <w:left w:val="single" w:sz="4" w:space="4" w:color="7030A0"/>
        <w:bottom w:val="single" w:sz="4" w:space="1" w:color="7030A0"/>
        <w:right w:val="single" w:sz="4" w:space="4" w:color="7030A0"/>
        <w:between w:val="none" w:sz="0" w:space="0" w:color="auto"/>
        <w:bar w:val="none" w:sz="0" w:color="auto"/>
      </w:pBdr>
      <w:spacing w:before="120" w:after="120"/>
      <w:rPr>
        <w:rFonts w:ascii="Arial" w:eastAsia="Times New Roman" w:hAnsi="Arial"/>
        <w:sz w:val="16"/>
        <w:szCs w:val="16"/>
        <w:bdr w:val="none" w:sz="0" w:space="0" w:color="auto"/>
        <w:lang w:val="en-GB" w:eastAsia="en-GB"/>
      </w:rPr>
    </w:pPr>
    <w:r w:rsidRPr="00D15983">
      <w:rPr>
        <w:rFonts w:ascii="Arial" w:eastAsia="Times New Roman" w:hAnsi="Arial"/>
        <w:sz w:val="16"/>
        <w:szCs w:val="16"/>
        <w:bdr w:val="none" w:sz="0" w:space="0" w:color="auto"/>
        <w:lang w:val="en-GB" w:eastAsia="en-GB"/>
      </w:rPr>
      <w:t>Pavilion Pre-School, 50 Dundonald Road, Aigburth, L170AF, 0151 3456364, Ofsted Registered. Charity Number: 518169, pavilionpreschool@gmail.com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30E4"/>
    <w:multiLevelType w:val="hybridMultilevel"/>
    <w:tmpl w:val="9B6C22D2"/>
    <w:styleLink w:val="Bullet"/>
    <w:lvl w:ilvl="0" w:tplc="21B6842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02294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9346850">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44867C4">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5A29140">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B1AF186">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1083ACC">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80C2E6">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AE4CE04">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E303E3"/>
    <w:multiLevelType w:val="hybridMultilevel"/>
    <w:tmpl w:val="9B6C22D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1D"/>
    <w:rsid w:val="001942ED"/>
    <w:rsid w:val="001C1EC5"/>
    <w:rsid w:val="00261EA3"/>
    <w:rsid w:val="003E0582"/>
    <w:rsid w:val="00495494"/>
    <w:rsid w:val="007841C1"/>
    <w:rsid w:val="00892FCB"/>
    <w:rsid w:val="00B27F4E"/>
    <w:rsid w:val="00B4541E"/>
    <w:rsid w:val="00BB7A1D"/>
    <w:rsid w:val="00CA1496"/>
    <w:rsid w:val="00CD2458"/>
    <w:rsid w:val="00CF717F"/>
    <w:rsid w:val="00D15983"/>
    <w:rsid w:val="00D61B6B"/>
    <w:rsid w:val="00DC0C20"/>
    <w:rsid w:val="00E77C8B"/>
    <w:rsid w:val="00F32715"/>
    <w:rsid w:val="00F670BC"/>
    <w:rsid w:val="00FC2A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1C50"/>
  <w15:chartTrackingRefBased/>
  <w15:docId w15:val="{78D7BE98-C6D5-433C-9B59-E1C77EBB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B7A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7A1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en-GB"/>
    </w:rPr>
  </w:style>
  <w:style w:type="paragraph" w:customStyle="1" w:styleId="BodyA">
    <w:name w:val="Body A"/>
    <w:rsid w:val="00BB7A1D"/>
    <w:pPr>
      <w:pBdr>
        <w:top w:val="nil"/>
        <w:left w:val="nil"/>
        <w:bottom w:val="nil"/>
        <w:right w:val="nil"/>
        <w:between w:val="nil"/>
        <w:bar w:val="nil"/>
      </w:pBdr>
      <w:spacing w:after="0" w:line="360" w:lineRule="auto"/>
      <w:jc w:val="right"/>
    </w:pPr>
    <w:rPr>
      <w:rFonts w:ascii="Helvetica" w:eastAsia="Arial Unicode MS" w:hAnsi="Helvetica" w:cs="Arial Unicode MS"/>
      <w:b/>
      <w:bCs/>
      <w:color w:val="000000"/>
      <w:u w:color="000000"/>
      <w:bdr w:val="nil"/>
      <w:lang w:val="en-US" w:eastAsia="en-GB"/>
    </w:rPr>
  </w:style>
  <w:style w:type="numbering" w:customStyle="1" w:styleId="Bullet">
    <w:name w:val="Bullet"/>
    <w:rsid w:val="00BB7A1D"/>
    <w:pPr>
      <w:numPr>
        <w:numId w:val="1"/>
      </w:numPr>
    </w:pPr>
  </w:style>
  <w:style w:type="paragraph" w:styleId="BalloonText">
    <w:name w:val="Balloon Text"/>
    <w:basedOn w:val="Normal"/>
    <w:link w:val="BalloonTextChar"/>
    <w:uiPriority w:val="99"/>
    <w:semiHidden/>
    <w:unhideWhenUsed/>
    <w:rsid w:val="00D15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83"/>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D15983"/>
    <w:pPr>
      <w:tabs>
        <w:tab w:val="center" w:pos="4513"/>
        <w:tab w:val="right" w:pos="9026"/>
      </w:tabs>
    </w:pPr>
  </w:style>
  <w:style w:type="character" w:customStyle="1" w:styleId="HeaderChar">
    <w:name w:val="Header Char"/>
    <w:basedOn w:val="DefaultParagraphFont"/>
    <w:link w:val="Header"/>
    <w:uiPriority w:val="99"/>
    <w:rsid w:val="00D1598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15983"/>
    <w:pPr>
      <w:tabs>
        <w:tab w:val="center" w:pos="4513"/>
        <w:tab w:val="right" w:pos="9026"/>
      </w:tabs>
    </w:pPr>
  </w:style>
  <w:style w:type="character" w:customStyle="1" w:styleId="FooterChar">
    <w:name w:val="Footer Char"/>
    <w:basedOn w:val="DefaultParagraphFont"/>
    <w:link w:val="Footer"/>
    <w:uiPriority w:val="99"/>
    <w:rsid w:val="00D15983"/>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D15983"/>
    <w:rPr>
      <w:color w:val="0563C1" w:themeColor="hyperlink"/>
      <w:u w:val="single"/>
    </w:rPr>
  </w:style>
  <w:style w:type="character" w:styleId="Mention">
    <w:name w:val="Mention"/>
    <w:basedOn w:val="DefaultParagraphFont"/>
    <w:uiPriority w:val="99"/>
    <w:semiHidden/>
    <w:unhideWhenUsed/>
    <w:rsid w:val="00D1598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Clarke</dc:creator>
  <cp:keywords/>
  <dc:description/>
  <cp:lastModifiedBy>Julie Skeat</cp:lastModifiedBy>
  <cp:revision>4</cp:revision>
  <cp:lastPrinted>2017-03-13T13:20:00Z</cp:lastPrinted>
  <dcterms:created xsi:type="dcterms:W3CDTF">2019-03-26T11:45:00Z</dcterms:created>
  <dcterms:modified xsi:type="dcterms:W3CDTF">2019-03-28T07:19:00Z</dcterms:modified>
</cp:coreProperties>
</file>